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2D" w:rsidRDefault="00593E2D" w:rsidP="00593E2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93E2D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แบบเสนอ</w:t>
      </w:r>
      <w:r w:rsidR="0024286F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รับทุนการผลิต</w:t>
      </w:r>
      <w:r w:rsidRPr="00593E2D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ผลงานสร้างสรรค์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593E2D" w:rsidRPr="00216F06" w:rsidRDefault="00593E2D" w:rsidP="00593E2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16F06">
        <w:rPr>
          <w:rFonts w:ascii="TH Sarabun New" w:hAnsi="TH Sarabun New" w:cs="TH Sarabun New"/>
          <w:b/>
          <w:bCs/>
          <w:sz w:val="36"/>
          <w:szCs w:val="36"/>
          <w:cs/>
        </w:rPr>
        <w:t>คณะศิลปกรรมศาสตร์  มหาวิทยาลัยศรีนครินทรวิโรฒ</w:t>
      </w:r>
    </w:p>
    <w:p w:rsidR="00593E2D" w:rsidRPr="00216F06" w:rsidRDefault="00593E2D" w:rsidP="00593E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93E2D" w:rsidRPr="00216F06" w:rsidRDefault="00593E2D" w:rsidP="00593E2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ผลงานด้านศิลปกรรมประเภท </w:t>
      </w:r>
      <w:bookmarkStart w:id="0" w:name="_GoBack"/>
      <w:bookmarkEnd w:id="0"/>
      <w:r w:rsidRPr="00216F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216F06">
        <w:rPr>
          <w:rFonts w:ascii="TH Sarabun New" w:hAnsi="TH Sarabun New" w:cs="TH Sarabun New"/>
          <w:sz w:val="32"/>
          <w:szCs w:val="32"/>
        </w:rPr>
        <w:t>..................................</w:t>
      </w:r>
    </w:p>
    <w:p w:rsidR="00593E2D" w:rsidRPr="00216F06" w:rsidRDefault="00593E2D" w:rsidP="00593E2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</w:t>
      </w:r>
      <w:r w:rsidRPr="00216F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93E2D" w:rsidRPr="00216F06" w:rsidRDefault="00593E2D" w:rsidP="00593E2D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D879B5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สกุล</w:t>
      </w:r>
      <w:r w:rsidR="00D879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ผู้สร้างสรรค์</w:t>
      </w:r>
      <w:r w:rsidRPr="00216F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  <w:r w:rsidRPr="00216F06">
        <w:rPr>
          <w:rFonts w:ascii="TH Sarabun New" w:hAnsi="TH Sarabun New" w:cs="TH Sarabun New"/>
          <w:sz w:val="32"/>
          <w:szCs w:val="32"/>
        </w:rPr>
        <w:t>......................................</w:t>
      </w:r>
    </w:p>
    <w:p w:rsidR="00593E2D" w:rsidRPr="00216F06" w:rsidRDefault="00593E2D" w:rsidP="00593E2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บทนำ </w:t>
      </w:r>
    </w:p>
    <w:p w:rsidR="00593E2D" w:rsidRPr="00216F06" w:rsidRDefault="00593E2D" w:rsidP="006E5E0B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6F06">
        <w:rPr>
          <w:rFonts w:ascii="TH Sarabun New" w:hAnsi="TH Sarabun New" w:cs="TH Sarabun New"/>
          <w:sz w:val="32"/>
          <w:szCs w:val="32"/>
          <w:cs/>
        </w:rPr>
        <w:t xml:space="preserve">ระบุแรงบันดาลใจ หรือเหตุผลของการสร้างสรรค์ผลงาน </w:t>
      </w:r>
    </w:p>
    <w:p w:rsidR="00593E2D" w:rsidRPr="00216F06" w:rsidRDefault="00593E2D" w:rsidP="006E5E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จุดมุ่งหมาย </w:t>
      </w:r>
    </w:p>
    <w:p w:rsidR="00593E2D" w:rsidRPr="00216F06" w:rsidRDefault="00593E2D" w:rsidP="006E5E0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16F06">
        <w:rPr>
          <w:rFonts w:ascii="TH Sarabun New" w:hAnsi="TH Sarabun New" w:cs="TH Sarabun New"/>
          <w:sz w:val="32"/>
          <w:szCs w:val="32"/>
          <w:cs/>
        </w:rPr>
        <w:t xml:space="preserve">ในการเขียนจุดมุ่งหมายคล้ายการเขียนวัตถุประสงค์ของการทำวิจัย โดยเขียนเป็นจุดมุ่งหมายที่ต้องการนำเสนอผ่านผลงานโดยจะระบุเป็นข้อๆ   ซึ่งมีทั้งลักษณะของการอธิบายถึงเทคนิคที่จะนำมาทดลองสร้างสรรค์ หรือเป็นเนื้อหา หรือสาระสำคัญที่ผู้สร้างสรรค์ต้องการนำเสนอต่อผู้ชมงานสร้างสรรค์ </w:t>
      </w:r>
    </w:p>
    <w:p w:rsidR="00593E2D" w:rsidRPr="00216F06" w:rsidRDefault="00593E2D" w:rsidP="006E5E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</w:rPr>
        <w:t>4.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ขอบเขต (ถ้ามี) </w:t>
      </w:r>
    </w:p>
    <w:p w:rsidR="00593E2D" w:rsidRPr="00216F06" w:rsidRDefault="00593E2D" w:rsidP="006E5E0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16F06">
        <w:rPr>
          <w:rFonts w:ascii="TH Sarabun New" w:hAnsi="TH Sarabun New" w:cs="TH Sarabun New"/>
          <w:sz w:val="32"/>
          <w:szCs w:val="32"/>
          <w:cs/>
        </w:rPr>
        <w:t xml:space="preserve">ระบุเนื้อหาที่เป็นฐานข้อมูลที่ใช้ในการสร้างสรรค์ เป็นรายละเอียดที่กำหนดขอบเขตการเลือกใช้เทคนิค วิธีการ หรือสิ่งที่ผู้สร้างสรรค์ต้องการนำเสนอแบบเจาะจง อาจเป็นเงื่อนไขเกี่ยวกับเวลา สถานที่ แหล่งที่มาของข้อมูล หรือเจ้าของทฤษฏีที่เลือกใช้ หรือประเภทของข้อมูลที่นำมาใช้ ที่เมื่อผู้ชมหรือผู้อ่านผลงานสร้างสรรค์จะเข้าใจขอบเขตของสิ่งที่ผู้สร้างสรรค์ใช้เป็นฐานข้อมูลในการนำเสนอ </w:t>
      </w:r>
    </w:p>
    <w:p w:rsidR="00593E2D" w:rsidRPr="00216F06" w:rsidRDefault="00593E2D" w:rsidP="006E5E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. กระบวนการการสร้างสรรค์</w:t>
      </w:r>
      <w:r w:rsidRPr="00216F06">
        <w:rPr>
          <w:rFonts w:ascii="TH Sarabun New" w:hAnsi="TH Sarabun New" w:cs="TH Sarabun New"/>
          <w:sz w:val="32"/>
          <w:szCs w:val="32"/>
        </w:rPr>
        <w:t xml:space="preserve"> </w:t>
      </w:r>
    </w:p>
    <w:p w:rsidR="00593E2D" w:rsidRPr="00216F06" w:rsidRDefault="00593E2D" w:rsidP="006E5E0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ระบุวิธีการ กิจกรรม และรายละเอียดการสร้างสรรค์ที่จะต้องทำ เพื่อให้ได้มาซึ่งข้อมูลและผลงานสร้างสรรค์</w:t>
      </w:r>
    </w:p>
    <w:p w:rsidR="00593E2D" w:rsidRPr="00216F06" w:rsidRDefault="00593E2D" w:rsidP="00593E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216F0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216F0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แนวความคิดในการสร้างสรรค์</w:t>
      </w:r>
      <w:proofErr w:type="gramEnd"/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593E2D" w:rsidRPr="00216F06" w:rsidRDefault="00593E2D" w:rsidP="00593E2D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ab/>
        <w:t>ผู้สร้างสรรค์เลือกใช้แนวคิดหรือทฤษฏีอะไร ที่จะนำมาใช้ในการสร้างสรรค์ผลงาน</w:t>
      </w:r>
      <w:r w:rsidRPr="00216F06">
        <w:rPr>
          <w:rFonts w:ascii="TH Sarabun New" w:hAnsi="TH Sarabun New" w:cs="TH Sarabun New"/>
          <w:sz w:val="32"/>
          <w:szCs w:val="32"/>
        </w:rPr>
        <w:t xml:space="preserve"> </w:t>
      </w:r>
      <w:r w:rsidRPr="00216F06">
        <w:rPr>
          <w:rFonts w:ascii="TH Sarabun New" w:hAnsi="TH Sarabun New" w:cs="TH Sarabun New"/>
          <w:sz w:val="32"/>
          <w:szCs w:val="32"/>
          <w:cs/>
        </w:rPr>
        <w:t>เป็นการเขียนเพื่อแสดงรายละเอียด หรือสาระสำคัญของแนวคิดหรือทฤษฏีนั้น</w:t>
      </w:r>
    </w:p>
    <w:p w:rsidR="00593E2D" w:rsidRPr="00216F06" w:rsidRDefault="00593E2D" w:rsidP="00593E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216F0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216F0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ขั้นตอนในการออกแบบสร้างสรรค์</w:t>
      </w:r>
      <w:proofErr w:type="gramEnd"/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0271B" w:rsidRPr="00216F06" w:rsidRDefault="00593E2D" w:rsidP="006E5E0B">
      <w:pPr>
        <w:tabs>
          <w:tab w:val="left" w:pos="1134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ab/>
        <w:t>อธิบายถึงกระบวนการ ขั้นตอนในการสร้างสรรค์ผลงาน โดยมีรายละเอียด เกี่ยวกับ</w:t>
      </w:r>
    </w:p>
    <w:p w:rsidR="00593E2D" w:rsidRPr="00216F06" w:rsidRDefault="00593E2D" w:rsidP="006E5E0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ด้านดนตรี ศิลปะการแสดง นาฏศิลป์ </w:t>
      </w:r>
    </w:p>
    <w:p w:rsidR="00593E2D" w:rsidRPr="00216F06" w:rsidRDefault="00593E2D" w:rsidP="006E5E0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ขั้นตอนในการรวบรวมข้อมูล เช่น การลงพื้นที่ การเก็บข้อมูล การสัมภาษณ์หรือการศึกษาเอกสารแนวคิด ทฤษฎีที่ใช้ </w:t>
      </w:r>
    </w:p>
    <w:p w:rsidR="00593E2D" w:rsidRPr="00216F06" w:rsidRDefault="00593E2D" w:rsidP="00593E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ขั้นตอนการคัดเลือกวัตถุดิบที่ใช้ในการสร้างสรรค์ อาทิ การคัดเลือกนักแสดง การคัดเลือกผ้า การเลือกสื่อ การเลือกใช้เครื่องดนตรี การเลือกรูปแบบ/ประเภทเพลง การเลือกเทคนิคและอุปกรณ์ในการสร้างสรรค์ผลงาน</w:t>
      </w:r>
    </w:p>
    <w:p w:rsidR="00593E2D" w:rsidRPr="00216F06" w:rsidRDefault="00593E2D" w:rsidP="00593E2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ขั้นตอนในการสร้างสรรค์ เช่น การออกแบบท่าทาง เนื้อร้อง ประพันธ์เพลง บทละคร ดนตรี เครื่องแต่งกาย</w:t>
      </w:r>
    </w:p>
    <w:p w:rsidR="00593E2D" w:rsidRPr="00216F06" w:rsidRDefault="00593E2D" w:rsidP="00593E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ขั้นตอนการฝึกซ้อม เช่น การอธิบายถึงกระบวนการฝึกซ้อม การแก้ปัญหาที่เกิดเกี่ยวกับการฝึกซ้อมการแสดง หรือเทคนิคที่เลือกใช้ การแก้ปัญหานักแสดง นักดนตรี</w:t>
      </w:r>
    </w:p>
    <w:p w:rsidR="00593E2D" w:rsidRPr="00216F06" w:rsidRDefault="00593E2D" w:rsidP="006E5E0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ขั้นตอนพัฒนาผลงาน(ถ้ามี) การเขียนอธิบายถึงการพัฒนาผลงานในกรณีของผลงานที่ได้มีการนำเสนอในรูปแบบใดรูปแบบหนึ่งแล้ว และมีการแก้ไขตามคำแนะนำของผู้ทรงคุณวุฒิ หรือแม้แต่การปรับงานด้วยตัวผู้สร้างงาน</w:t>
      </w:r>
    </w:p>
    <w:p w:rsidR="00593E2D" w:rsidRPr="00216F06" w:rsidRDefault="00593E2D" w:rsidP="006E5E0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ด้านทัศนศิลป์</w:t>
      </w:r>
    </w:p>
    <w:p w:rsidR="00593E2D" w:rsidRPr="00216F06" w:rsidRDefault="00593E2D" w:rsidP="006E5E0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 xml:space="preserve">ขั้นตอนในการรวบรวมข้อมูล เช่น การลงพื้นที่ การเก็บข้อมูล การสัมภาษณ์หรือการศึกษาเอกสารแนวคิด ทฤษฎีที่ใช้ </w:t>
      </w:r>
    </w:p>
    <w:p w:rsidR="00593E2D" w:rsidRPr="00216F06" w:rsidRDefault="00593E2D" w:rsidP="00593E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ขั้นตอนการคัดเลือกวัตถุดิบที่ใช้ในการสร้างสรรค์ อาทิ การคัดเลือกประเภทสี วัสดุที่ใช้ ในการสร้างสรรค์ผลงาน</w:t>
      </w:r>
    </w:p>
    <w:p w:rsidR="00593E2D" w:rsidRPr="00216F06" w:rsidRDefault="00593E2D" w:rsidP="00593E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 xml:space="preserve">ขั้นตอนในการสร้างสรรค์ เช่น การออกแบบร่างของภาพ หรือการออกแบบโครงร่างของผลิตภัณฑ์และ   การผลิตชิ้นงาน  </w:t>
      </w:r>
    </w:p>
    <w:p w:rsidR="00727F53" w:rsidRPr="00216F06" w:rsidRDefault="00593E2D" w:rsidP="006E5E0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ขั้นตอนพัฒนาผลงาน(ถ้ามี) การเขียนอธิบายถึงการพัฒนาผลงานในกรณีของผลงานที่ได้มีการนำเสนอในรูปแบบใดรูปแบบหนึ่งแล้ว และมีการแก้ไขตามคำแนะนำของผู้ทรงคุณวุฒิ หรือแม้แต่การปรับงานด้วยตัวผู้สร้างงาน</w:t>
      </w:r>
    </w:p>
    <w:p w:rsidR="00593E2D" w:rsidRPr="00216F06" w:rsidRDefault="00593E2D" w:rsidP="006E5E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23E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ประโยชน์หรือคุณค่า</w:t>
      </w:r>
      <w:r w:rsidR="0020123E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ที่คาดว่าจะได้รับ</w:t>
      </w:r>
      <w:r w:rsidRPr="00216F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ของผลงานสร้างสรรค์  </w:t>
      </w:r>
    </w:p>
    <w:p w:rsidR="00593E2D" w:rsidRPr="00216F06" w:rsidRDefault="00593E2D" w:rsidP="006E5E0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6F06">
        <w:rPr>
          <w:rFonts w:ascii="TH Sarabun New" w:hAnsi="TH Sarabun New" w:cs="TH Sarabun New"/>
          <w:sz w:val="32"/>
          <w:szCs w:val="32"/>
          <w:cs/>
        </w:rPr>
        <w:t>ระบุประโยชน์หรือคุณค่าที่ได้รับจากการสร้างสรรค์ผลงาน เช่น ด้านวิชากา</w:t>
      </w:r>
      <w:r w:rsidR="00727F53">
        <w:rPr>
          <w:rFonts w:ascii="TH Sarabun New" w:hAnsi="TH Sarabun New" w:cs="TH Sarabun New"/>
          <w:sz w:val="32"/>
          <w:szCs w:val="32"/>
          <w:cs/>
        </w:rPr>
        <w:t>ร ด้านนโยบาย ด้านเศรษฐกิจ/  พา</w:t>
      </w:r>
      <w:r w:rsidR="00727F53">
        <w:rPr>
          <w:rFonts w:ascii="TH Sarabun New" w:hAnsi="TH Sarabun New" w:cs="TH Sarabun New" w:hint="cs"/>
          <w:sz w:val="32"/>
          <w:szCs w:val="32"/>
          <w:cs/>
        </w:rPr>
        <w:t>ณิ</w:t>
      </w:r>
      <w:r w:rsidRPr="00216F06">
        <w:rPr>
          <w:rFonts w:ascii="TH Sarabun New" w:hAnsi="TH Sarabun New" w:cs="TH Sarabun New"/>
          <w:sz w:val="32"/>
          <w:szCs w:val="32"/>
          <w:cs/>
        </w:rPr>
        <w:t xml:space="preserve">ชย์ ด้านสังคมและชุมชน </w:t>
      </w:r>
    </w:p>
    <w:p w:rsidR="00593E2D" w:rsidRPr="00216F06" w:rsidRDefault="0020123E" w:rsidP="006E5E0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593E2D" w:rsidRPr="00216F06">
        <w:rPr>
          <w:rFonts w:ascii="TH Sarabun New" w:hAnsi="TH Sarabun New" w:cs="TH Sarabun New"/>
          <w:b/>
          <w:bCs/>
          <w:sz w:val="32"/>
          <w:szCs w:val="32"/>
          <w:cs/>
        </w:rPr>
        <w:t>. บรรณานุกรม</w:t>
      </w:r>
    </w:p>
    <w:p w:rsidR="00BB0C52" w:rsidRDefault="00593E2D" w:rsidP="00C8151E">
      <w:pPr>
        <w:spacing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C8151E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1C4F0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การเขียนบรรณานุกรมหรือการอ้างอิง 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>จะใช้รูปแบบ (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</w:rPr>
        <w:t xml:space="preserve">APA Style) 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หรือ 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</w:rPr>
        <w:t>Vancouver Style)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1C4F0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>โดยสามารถดาวน์โหลดคู่มือการเขียนบรรณานุกรมได้</w:t>
      </w:r>
      <w:r w:rsidR="00C8151E" w:rsidRPr="001C4F09">
        <w:rPr>
          <w:rFonts w:ascii="TH Sarabun New" w:hAnsi="TH Sarabun New" w:cs="TH Sarabun New" w:hint="cs"/>
          <w:spacing w:val="-2"/>
          <w:sz w:val="32"/>
          <w:szCs w:val="32"/>
          <w:cs/>
        </w:rPr>
        <w:t>ที่</w:t>
      </w:r>
      <w:hyperlink r:id="rId7" w:history="1">
        <w:r w:rsidR="00C8151E" w:rsidRPr="00C8151E">
          <w:rPr>
            <w:rStyle w:val="Hyperlink"/>
            <w:rFonts w:ascii="TH Sarabun New" w:hAnsi="TH Sarabun New" w:cs="TH Sarabun New"/>
            <w:color w:val="000000" w:themeColor="text1"/>
            <w:spacing w:val="-6"/>
            <w:sz w:val="32"/>
            <w:szCs w:val="32"/>
          </w:rPr>
          <w:t>https://lib.swu.ac.th/th/images/researchsupports/apa_swu.pdf</w:t>
        </w:r>
      </w:hyperlink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lastRenderedPageBreak/>
        <w:t xml:space="preserve">สำหรับ 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</w:rPr>
        <w:t>APA Style)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และ </w:t>
      </w:r>
      <w:hyperlink r:id="rId8" w:history="1">
        <w:r w:rsidR="00C8151E" w:rsidRPr="00C8151E">
          <w:rPr>
            <w:rStyle w:val="Hyperlink"/>
            <w:rFonts w:ascii="TH Sarabun New" w:hAnsi="TH Sarabun New" w:cs="TH Sarabun New"/>
            <w:color w:val="000000" w:themeColor="text1"/>
            <w:spacing w:val="-6"/>
            <w:sz w:val="32"/>
            <w:szCs w:val="32"/>
          </w:rPr>
          <w:t>http://lib.swu.ac.th/th/images/researchsupports/voncouver_swu.pdf</w:t>
        </w:r>
      </w:hyperlink>
      <w:r w:rsidR="001C4F0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1C4F0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       </w:t>
      </w:r>
      <w:r w:rsidR="00C8151E" w:rsidRPr="00C8151E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สำหรับ 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="00C8151E" w:rsidRPr="00C8151E">
        <w:rPr>
          <w:rFonts w:ascii="TH Sarabun New" w:hAnsi="TH Sarabun New" w:cs="TH Sarabun New"/>
          <w:spacing w:val="-6"/>
          <w:sz w:val="32"/>
          <w:szCs w:val="32"/>
        </w:rPr>
        <w:t>Vancouver Style)</w:t>
      </w:r>
    </w:p>
    <w:p w:rsidR="00BB0C52" w:rsidRDefault="00D879B5" w:rsidP="00FF030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593E2D" w:rsidRPr="00216F06">
        <w:rPr>
          <w:rFonts w:ascii="TH Sarabun New" w:hAnsi="TH Sarabun New" w:cs="TH Sarabun New"/>
          <w:b/>
          <w:bCs/>
          <w:sz w:val="32"/>
          <w:szCs w:val="32"/>
          <w:cs/>
        </w:rPr>
        <w:t>. แหล่งทุน</w:t>
      </w:r>
      <w:r w:rsidR="00BB0C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และงบประมาณ </w:t>
      </w:r>
      <w:r w:rsidR="006E5E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0C52" w:rsidTr="00BB0C52">
        <w:tc>
          <w:tcPr>
            <w:tcW w:w="4621" w:type="dxa"/>
          </w:tcPr>
          <w:p w:rsidR="00BB0C52" w:rsidRPr="00BB0C52" w:rsidRDefault="00BB0C52" w:rsidP="00FF03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C5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BB0C52" w:rsidRPr="00BB0C52" w:rsidRDefault="00BB0C52" w:rsidP="00FF03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C5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B0C52" w:rsidTr="00BB0C52"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B0C52" w:rsidTr="00BB0C52"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B0C52" w:rsidTr="00BB0C52"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B0C52" w:rsidTr="00BB0C52"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21" w:type="dxa"/>
          </w:tcPr>
          <w:p w:rsidR="00BB0C52" w:rsidRPr="00BB0C52" w:rsidRDefault="00BB0C52" w:rsidP="00BB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263A40" w:rsidRDefault="00263A40" w:rsidP="001166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0305" w:rsidRDefault="00D879B5" w:rsidP="00FF0305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5F044F" w:rsidRPr="005F044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F044F" w:rsidRPr="005F044F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ระยะเวลาและแผนการดำเนินงานในการทำผลงานสร้างสรรค์ (ให้ระบุขั้นตอนอย่างละเอียด)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D71D88" w:rsidRPr="009E3D91" w:rsidTr="0007449D">
        <w:tc>
          <w:tcPr>
            <w:tcW w:w="3119" w:type="dxa"/>
            <w:vMerge w:val="restart"/>
          </w:tcPr>
          <w:p w:rsidR="00D71D88" w:rsidRPr="006F1516" w:rsidRDefault="00D71D88" w:rsidP="00FF0305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6F1516">
              <w:rPr>
                <w:rFonts w:ascii="Browallia New" w:hAnsi="Browallia New" w:cs="Browallia New"/>
                <w:b/>
                <w:bCs/>
                <w:cs/>
              </w:rPr>
              <w:t>กิจกรรมขั้นตอน</w:t>
            </w:r>
            <w:r w:rsidRPr="006F1516">
              <w:rPr>
                <w:rFonts w:ascii="Browallia New" w:hAnsi="Browallia New" w:cs="Browallia New"/>
                <w:b/>
                <w:bCs/>
              </w:rPr>
              <w:t>/</w:t>
            </w:r>
            <w:r w:rsidRPr="006F1516">
              <w:rPr>
                <w:rFonts w:ascii="Browallia New" w:hAnsi="Browallia New" w:cs="Browallia New"/>
                <w:b/>
                <w:bCs/>
                <w:cs/>
              </w:rPr>
              <w:t>ระยะเวลาในการดำเนินการสร้างสรรค์ผลงาน</w:t>
            </w:r>
          </w:p>
        </w:tc>
        <w:tc>
          <w:tcPr>
            <w:tcW w:w="5105" w:type="dxa"/>
            <w:gridSpan w:val="12"/>
          </w:tcPr>
          <w:p w:rsidR="00D71D88" w:rsidRPr="006F1516" w:rsidRDefault="00D71D88" w:rsidP="00FF0305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F1516">
              <w:rPr>
                <w:rFonts w:ascii="Browallia New" w:hAnsi="Browallia New" w:cs="Browallia New"/>
                <w:b/>
                <w:bCs/>
                <w:cs/>
              </w:rPr>
              <w:t>เดือนที่</w:t>
            </w:r>
          </w:p>
        </w:tc>
      </w:tr>
      <w:tr w:rsidR="00D71D88" w:rsidRPr="009E3D91" w:rsidTr="00D71D88">
        <w:tc>
          <w:tcPr>
            <w:tcW w:w="3119" w:type="dxa"/>
            <w:vMerge/>
          </w:tcPr>
          <w:p w:rsidR="00D71D88" w:rsidRPr="006F1516" w:rsidRDefault="00D71D88" w:rsidP="00014756">
            <w:pPr>
              <w:jc w:val="thaiDistribute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6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1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2</w:t>
            </w:r>
          </w:p>
        </w:tc>
        <w:tc>
          <w:tcPr>
            <w:tcW w:w="426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3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4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5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6</w:t>
            </w:r>
          </w:p>
        </w:tc>
        <w:tc>
          <w:tcPr>
            <w:tcW w:w="426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7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8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9</w:t>
            </w:r>
          </w:p>
        </w:tc>
        <w:tc>
          <w:tcPr>
            <w:tcW w:w="425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10</w:t>
            </w:r>
          </w:p>
        </w:tc>
        <w:tc>
          <w:tcPr>
            <w:tcW w:w="426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</w:rPr>
              <w:t>11</w:t>
            </w:r>
          </w:p>
        </w:tc>
        <w:tc>
          <w:tcPr>
            <w:tcW w:w="426" w:type="dxa"/>
          </w:tcPr>
          <w:p w:rsidR="00D71D88" w:rsidRPr="006F1516" w:rsidRDefault="00D71D88" w:rsidP="00014756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516">
              <w:rPr>
                <w:rFonts w:ascii="Browallia New" w:hAnsi="Browallia New" w:cs="Browallia New"/>
                <w:b/>
                <w:bCs/>
                <w:sz w:val="20"/>
                <w:szCs w:val="24"/>
                <w:cs/>
              </w:rPr>
              <w:t>12</w:t>
            </w:r>
          </w:p>
        </w:tc>
      </w:tr>
      <w:tr w:rsidR="00D71D88" w:rsidRPr="009E3D91" w:rsidTr="006F1516">
        <w:trPr>
          <w:trHeight w:val="487"/>
        </w:trPr>
        <w:tc>
          <w:tcPr>
            <w:tcW w:w="3119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</w:tr>
      <w:tr w:rsidR="00D71D88" w:rsidRPr="009E3D91" w:rsidTr="00D71D88">
        <w:tc>
          <w:tcPr>
            <w:tcW w:w="3119" w:type="dxa"/>
          </w:tcPr>
          <w:p w:rsidR="00D71D88" w:rsidRPr="009E3D91" w:rsidRDefault="00D71D88" w:rsidP="00014756">
            <w:pPr>
              <w:tabs>
                <w:tab w:val="left" w:pos="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</w:tr>
      <w:tr w:rsidR="00D71D88" w:rsidRPr="009E3D91" w:rsidTr="00D71D88">
        <w:tc>
          <w:tcPr>
            <w:tcW w:w="3119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71D88" w:rsidRPr="009E3D91" w:rsidRDefault="00D71D88" w:rsidP="00014756">
            <w:pPr>
              <w:rPr>
                <w:rFonts w:ascii="TH SarabunPSK" w:hAnsi="TH SarabunPSK" w:cs="TH SarabunPSK"/>
              </w:rPr>
            </w:pPr>
          </w:p>
        </w:tc>
      </w:tr>
    </w:tbl>
    <w:p w:rsidR="005F044F" w:rsidRPr="00D71D88" w:rsidRDefault="005F044F" w:rsidP="001166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63A40" w:rsidRPr="005F044F" w:rsidRDefault="00D879B5" w:rsidP="00FF0305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5F044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044F">
        <w:rPr>
          <w:rFonts w:ascii="TH Sarabun New" w:hAnsi="TH Sarabun New" w:cs="TH Sarabun New" w:hint="cs"/>
          <w:b/>
          <w:bCs/>
          <w:sz w:val="32"/>
          <w:szCs w:val="32"/>
          <w:cs/>
        </w:rPr>
        <w:t>สัด</w:t>
      </w:r>
      <w:r w:rsidR="0088129E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ส่วนการทำงานสร้างสรรค์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724"/>
      </w:tblGrid>
      <w:tr w:rsidR="00850E9D" w:rsidTr="00850E9D">
        <w:tc>
          <w:tcPr>
            <w:tcW w:w="3652" w:type="dxa"/>
          </w:tcPr>
          <w:p w:rsidR="00850E9D" w:rsidRDefault="00850E9D" w:rsidP="00FF03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7" w:type="dxa"/>
          </w:tcPr>
          <w:p w:rsidR="00850E9D" w:rsidRDefault="00850E9D" w:rsidP="00FF03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724" w:type="dxa"/>
          </w:tcPr>
          <w:p w:rsidR="00850E9D" w:rsidRDefault="00850E9D" w:rsidP="00FF03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 (ร้อยละ)</w:t>
            </w:r>
          </w:p>
        </w:tc>
      </w:tr>
      <w:tr w:rsidR="00850E9D" w:rsidTr="00850E9D">
        <w:tc>
          <w:tcPr>
            <w:tcW w:w="3652" w:type="dxa"/>
          </w:tcPr>
          <w:p w:rsidR="00850E9D" w:rsidRPr="00850E9D" w:rsidRDefault="00850E9D" w:rsidP="008812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ผู้สร้างสรรค์คนที่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  <w:p w:rsidR="00850E9D" w:rsidRPr="00850E9D" w:rsidRDefault="00850E9D" w:rsidP="008812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 </w:t>
            </w: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850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827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0E9D" w:rsidTr="00850E9D">
        <w:tc>
          <w:tcPr>
            <w:tcW w:w="3652" w:type="dxa"/>
          </w:tcPr>
          <w:p w:rsidR="00850E9D" w:rsidRPr="00850E9D" w:rsidRDefault="00850E9D" w:rsidP="008812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ผู้สร้างสรรค์คนที่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Pr="00850E9D">
              <w:rPr>
                <w:rFonts w:ascii="TH Sarabun New" w:hAnsi="TH Sarabun New" w:cs="TH Sarabun New" w:hint="cs"/>
                <w:sz w:val="32"/>
                <w:szCs w:val="32"/>
                <w:cs/>
              </w:rPr>
              <w:t>(ถ้ามี)</w:t>
            </w:r>
          </w:p>
          <w:p w:rsidR="00850E9D" w:rsidRPr="00850E9D" w:rsidRDefault="00850E9D" w:rsidP="008812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3827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0E9D" w:rsidTr="00850E9D">
        <w:tc>
          <w:tcPr>
            <w:tcW w:w="3652" w:type="dxa"/>
          </w:tcPr>
          <w:p w:rsidR="00850E9D" w:rsidRPr="00850E9D" w:rsidRDefault="00850E9D" w:rsidP="00850E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ผู้สร้างสรรค์คนที่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>……… (</w:t>
            </w: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>ถ้ามี)</w:t>
            </w:r>
          </w:p>
          <w:p w:rsidR="00850E9D" w:rsidRPr="00850E9D" w:rsidRDefault="00850E9D" w:rsidP="00850E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3827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0E9D" w:rsidTr="00850E9D">
        <w:tc>
          <w:tcPr>
            <w:tcW w:w="3652" w:type="dxa"/>
          </w:tcPr>
          <w:p w:rsidR="00850E9D" w:rsidRPr="00850E9D" w:rsidRDefault="00850E9D" w:rsidP="00850E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ผู้สร้างสรรค์คนที่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>……… (</w:t>
            </w: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>ถ้ามี)</w:t>
            </w:r>
          </w:p>
          <w:p w:rsidR="00850E9D" w:rsidRPr="00850E9D" w:rsidRDefault="00850E9D" w:rsidP="00850E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850E9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50E9D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3827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</w:tcPr>
          <w:p w:rsidR="00850E9D" w:rsidRDefault="00850E9D" w:rsidP="00263A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71D88" w:rsidRDefault="00D71D88" w:rsidP="00FF03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830C7" w:rsidRDefault="003830C7" w:rsidP="00FF03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830C7" w:rsidRDefault="003830C7" w:rsidP="00FF03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830C7" w:rsidRDefault="003830C7" w:rsidP="00FF03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830C7" w:rsidRDefault="003830C7" w:rsidP="003830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 / การเผยแพร่ตั้งแต่ระดับชาติขึ้นไป ที่คาดว่าจะนำผลงานสร้างสรรค์เผยแพร่</w:t>
      </w:r>
    </w:p>
    <w:p w:rsidR="003830C7" w:rsidRDefault="003830C7" w:rsidP="003830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ชื่องานนิทรรศการ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Exhibition)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หรือการจัดแสดง (</w:t>
      </w:r>
      <w:r>
        <w:rPr>
          <w:rFonts w:ascii="TH SarabunPSK" w:hAnsi="TH SarabunPSK" w:cs="TH SarabunPSK"/>
          <w:b/>
          <w:bCs/>
          <w:sz w:val="32"/>
          <w:szCs w:val="32"/>
        </w:rPr>
        <w:t>Performance)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หน่วยงานที่จัด(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สถานที่จัดแสดง 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วันเวลาเริ่มต้นการแสดงผลงาน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วันเวลาสิ้นสุดการแสดงผลงาน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3830C7" w:rsidRDefault="003830C7" w:rsidP="003830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การเผยแพร่ผ่านวารสารวิชาการ การประชุมวิชาการ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ชื่อวารสาร/การประชุมวิชาการ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หน่วยงานที่จัด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สถานที่จัดแสดง (ถ้ามี)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Default="003830C7" w:rsidP="003830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</w:p>
    <w:p w:rsidR="003830C7" w:rsidRDefault="003830C7" w:rsidP="003830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การเผยแพร่ในลักษณะอื่นๆ</w:t>
      </w:r>
    </w:p>
    <w:p w:rsidR="003830C7" w:rsidRDefault="003830C7" w:rsidP="003830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0C7" w:rsidRPr="005F044F" w:rsidRDefault="003830C7" w:rsidP="00FF03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3830C7" w:rsidRPr="005F04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C5" w:rsidRDefault="000813C5" w:rsidP="004C4FD1">
      <w:pPr>
        <w:spacing w:after="0" w:line="240" w:lineRule="auto"/>
      </w:pPr>
      <w:r>
        <w:separator/>
      </w:r>
    </w:p>
  </w:endnote>
  <w:endnote w:type="continuationSeparator" w:id="0">
    <w:p w:rsidR="000813C5" w:rsidRDefault="000813C5" w:rsidP="004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C5" w:rsidRDefault="000813C5" w:rsidP="004C4FD1">
      <w:pPr>
        <w:spacing w:after="0" w:line="240" w:lineRule="auto"/>
      </w:pPr>
      <w:r>
        <w:separator/>
      </w:r>
    </w:p>
  </w:footnote>
  <w:footnote w:type="continuationSeparator" w:id="0">
    <w:p w:rsidR="000813C5" w:rsidRDefault="000813C5" w:rsidP="004C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D1" w:rsidRPr="00E32C3E" w:rsidRDefault="00E32C3E" w:rsidP="00E32C3E">
    <w:pPr>
      <w:pStyle w:val="Header"/>
      <w:ind w:right="-64"/>
      <w:jc w:val="center"/>
      <w:rPr>
        <w:sz w:val="18"/>
        <w:szCs w:val="24"/>
      </w:rPr>
    </w:pPr>
    <w:r>
      <w:rPr>
        <w:cs/>
      </w:rPr>
      <w:tab/>
    </w:r>
    <w:r w:rsidRPr="00E32C3E">
      <w:rPr>
        <w:sz w:val="18"/>
        <w:szCs w:val="24"/>
        <w:cs/>
      </w:rPr>
      <w:t xml:space="preserve">      </w:t>
    </w:r>
    <w:r w:rsidRPr="00E32C3E">
      <w:rPr>
        <w:rFonts w:hint="cs"/>
        <w:sz w:val="18"/>
        <w:szCs w:val="24"/>
        <w:cs/>
      </w:rPr>
      <w:t xml:space="preserve">                                                                           </w:t>
    </w:r>
    <w:r>
      <w:rPr>
        <w:rFonts w:hint="cs"/>
        <w:sz w:val="18"/>
        <w:szCs w:val="24"/>
        <w:cs/>
      </w:rPr>
      <w:t xml:space="preserve">             </w:t>
    </w:r>
    <w:r w:rsidRPr="00E32C3E">
      <w:rPr>
        <w:rFonts w:hint="cs"/>
        <w:sz w:val="18"/>
        <w:szCs w:val="24"/>
        <w:cs/>
      </w:rPr>
      <w:t xml:space="preserve"> </w:t>
    </w:r>
    <w:r>
      <w:rPr>
        <w:rFonts w:hint="cs"/>
        <w:sz w:val="18"/>
        <w:szCs w:val="24"/>
        <w:cs/>
      </w:rPr>
      <w:t>(</w:t>
    </w:r>
    <w:r w:rsidR="004C4FD1" w:rsidRPr="00E32C3E">
      <w:rPr>
        <w:sz w:val="18"/>
        <w:szCs w:val="24"/>
        <w:cs/>
      </w:rPr>
      <w:t xml:space="preserve">แบบ สส  </w:t>
    </w:r>
    <w:r w:rsidR="004C4FD1" w:rsidRPr="00E32C3E">
      <w:rPr>
        <w:rFonts w:hint="cs"/>
        <w:sz w:val="18"/>
        <w:szCs w:val="24"/>
        <w:cs/>
      </w:rPr>
      <w:t>1</w:t>
    </w:r>
    <w:r>
      <w:rPr>
        <w:rFonts w:hint="cs"/>
        <w:sz w:val="18"/>
        <w:szCs w:val="24"/>
        <w:cs/>
      </w:rPr>
      <w:t>)</w:t>
    </w:r>
  </w:p>
  <w:p w:rsidR="00E32C3E" w:rsidRPr="00E32C3E" w:rsidRDefault="00E32C3E" w:rsidP="00E32C3E">
    <w:pPr>
      <w:pStyle w:val="Header"/>
      <w:ind w:right="-64"/>
      <w:jc w:val="right"/>
      <w:rPr>
        <w:rFonts w:hint="cs"/>
        <w:sz w:val="18"/>
        <w:szCs w:val="24"/>
        <w:cs/>
      </w:rPr>
    </w:pPr>
    <w:r w:rsidRPr="00E32C3E">
      <w:rPr>
        <w:rFonts w:hint="cs"/>
        <w:sz w:val="18"/>
        <w:szCs w:val="24"/>
        <w:cs/>
      </w:rPr>
      <w:t>งบประมาณ 2562</w:t>
    </w:r>
  </w:p>
  <w:p w:rsidR="004C4FD1" w:rsidRDefault="004C4FD1" w:rsidP="004C4FD1">
    <w:pPr>
      <w:pStyle w:val="Header"/>
      <w:rPr>
        <w:cs/>
      </w:rPr>
    </w:pPr>
    <w:r>
      <w:rPr>
        <w:cs/>
      </w:rPr>
      <w:tab/>
      <w:t xml:space="preserve">                                                           </w:t>
    </w:r>
    <w:r>
      <w:rPr>
        <w:cs/>
      </w:rPr>
      <w:tab/>
      <w:t>(ฉบับปีพ.ศ. 2562)</w:t>
    </w:r>
  </w:p>
  <w:p w:rsidR="004C4FD1" w:rsidRDefault="004C4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5FE1"/>
    <w:multiLevelType w:val="hybridMultilevel"/>
    <w:tmpl w:val="EA2C33E2"/>
    <w:lvl w:ilvl="0" w:tplc="E74601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D"/>
    <w:rsid w:val="000813C5"/>
    <w:rsid w:val="001166EB"/>
    <w:rsid w:val="001C4F09"/>
    <w:rsid w:val="0020123E"/>
    <w:rsid w:val="0024286F"/>
    <w:rsid w:val="00263A40"/>
    <w:rsid w:val="0030271B"/>
    <w:rsid w:val="003830C7"/>
    <w:rsid w:val="004C4FD1"/>
    <w:rsid w:val="004E5238"/>
    <w:rsid w:val="00500D35"/>
    <w:rsid w:val="00593E2D"/>
    <w:rsid w:val="005F044F"/>
    <w:rsid w:val="00667498"/>
    <w:rsid w:val="006E5E0B"/>
    <w:rsid w:val="006F1516"/>
    <w:rsid w:val="00727F53"/>
    <w:rsid w:val="00850E9D"/>
    <w:rsid w:val="0088129E"/>
    <w:rsid w:val="009148BF"/>
    <w:rsid w:val="009321BB"/>
    <w:rsid w:val="009D0CB4"/>
    <w:rsid w:val="00BB0C52"/>
    <w:rsid w:val="00C76733"/>
    <w:rsid w:val="00C8151E"/>
    <w:rsid w:val="00D71D88"/>
    <w:rsid w:val="00D879B5"/>
    <w:rsid w:val="00E32C3E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CB99-509E-42AA-8986-5A607DB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C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D1"/>
  </w:style>
  <w:style w:type="paragraph" w:styleId="Footer">
    <w:name w:val="footer"/>
    <w:basedOn w:val="Normal"/>
    <w:link w:val="FooterChar"/>
    <w:uiPriority w:val="99"/>
    <w:unhideWhenUsed/>
    <w:rsid w:val="004C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wu.ac.th/th/images/researchsupports/voncouver_sw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swu.ac.th/th/images/researchsupports/apa_sw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user_swu</cp:lastModifiedBy>
  <cp:revision>22</cp:revision>
  <cp:lastPrinted>2019-03-28T04:46:00Z</cp:lastPrinted>
  <dcterms:created xsi:type="dcterms:W3CDTF">2019-03-28T03:54:00Z</dcterms:created>
  <dcterms:modified xsi:type="dcterms:W3CDTF">2019-05-01T02:49:00Z</dcterms:modified>
</cp:coreProperties>
</file>